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41580143" w:rsidR="004E1498" w:rsidRDefault="005F08E9"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Příloha č. 4</w:t>
      </w:r>
      <w:r w:rsidR="00DB295F" w:rsidRPr="00DB295F">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20AEADFD" w14:textId="7261CE40" w:rsidR="00503B7A" w:rsidRDefault="009A0078" w:rsidP="00EB1A0A">
      <w:pPr>
        <w:pStyle w:val="Nzev"/>
        <w:jc w:val="left"/>
      </w:pPr>
      <w:r w:rsidRPr="005F08E9">
        <w:t xml:space="preserve">Smlouva o </w:t>
      </w:r>
      <w:r w:rsidR="00A52B36" w:rsidRPr="005F08E9">
        <w:t>poskytování služeb</w:t>
      </w:r>
      <w:r w:rsidR="00503B7A" w:rsidRPr="005F08E9">
        <w:t xml:space="preserve"> </w:t>
      </w:r>
    </w:p>
    <w:p w14:paraId="2D325D92" w14:textId="77777777" w:rsidR="00EB1A0A" w:rsidRPr="00EB1A0A" w:rsidRDefault="00EB1A0A" w:rsidP="00EB1A0A"/>
    <w:p w14:paraId="3115411F" w14:textId="77777777" w:rsidR="00503B7A" w:rsidRPr="00503B7A" w:rsidRDefault="00503B7A" w:rsidP="00503B7A">
      <w:pPr>
        <w:rPr>
          <w:b/>
          <w:highlight w:val="yellow"/>
        </w:rPr>
      </w:pPr>
      <w:r w:rsidRPr="00503B7A">
        <w:rPr>
          <w:b/>
          <w:highlight w:val="yellow"/>
        </w:rPr>
        <w:t>Číslo smlouvy objednatele ………………</w:t>
      </w:r>
    </w:p>
    <w:p w14:paraId="36590FA2" w14:textId="17700D1E" w:rsidR="00503B7A" w:rsidRPr="00503B7A" w:rsidRDefault="00503B7A" w:rsidP="00503B7A">
      <w:pPr>
        <w:rPr>
          <w:highlight w:val="yellow"/>
        </w:rPr>
      </w:pPr>
      <w:r w:rsidRPr="00503B7A">
        <w:rPr>
          <w:b/>
          <w:highlight w:val="yellow"/>
        </w:rPr>
        <w:t>Číslo smlouvy zhotovitele ………………</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železniční dopravní cesty,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sp.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86BA1F9" w14:textId="42E9CE61"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r>
      <w:r w:rsidRPr="005F08E9">
        <w:rPr>
          <w:rFonts w:eastAsia="Times New Roman" w:cs="Times New Roman"/>
          <w:lang w:eastAsia="cs-CZ"/>
        </w:rPr>
        <w:t xml:space="preserve">zastoupená </w:t>
      </w:r>
      <w:r w:rsidR="005F08E9" w:rsidRPr="005F08E9">
        <w:rPr>
          <w:rFonts w:eastAsia="Times New Roman" w:cs="Times New Roman"/>
          <w:lang w:eastAsia="cs-CZ"/>
        </w:rPr>
        <w:t>Ing. Alešem Krejčím</w:t>
      </w:r>
      <w:r w:rsidR="005F08E9">
        <w:rPr>
          <w:rFonts w:eastAsia="Times New Roman" w:cs="Times New Roman"/>
          <w:lang w:eastAsia="cs-CZ"/>
        </w:rPr>
        <w:t>, náměstkem GŘ pro ekonomiku</w:t>
      </w:r>
      <w:r w:rsidRPr="004E1498">
        <w:rPr>
          <w:rFonts w:eastAsia="Times New Roman" w:cs="Times New Roman"/>
          <w:lang w:eastAsia="cs-CZ"/>
        </w:rPr>
        <w:t xml:space="preserve">                 </w:t>
      </w:r>
      <w:r w:rsidRPr="004E1498">
        <w:rPr>
          <w:rFonts w:eastAsia="Times New Roman" w:cs="Times New Roman"/>
          <w:lang w:eastAsia="cs-CZ"/>
        </w:rPr>
        <w:tab/>
      </w:r>
    </w:p>
    <w:p w14:paraId="0D8A4684" w14:textId="77777777" w:rsidR="00EB1A0A"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 xml:space="preserve">                   </w:t>
      </w:r>
    </w:p>
    <w:p w14:paraId="4CC3B95E" w14:textId="0CBFF499"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0A13BC" w:rsidRDefault="00E73DA0"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Pr>
          <w:rFonts w:eastAsia="Times New Roman" w:cs="Times New Roman"/>
          <w:b/>
          <w:highlight w:val="yellow"/>
          <w:lang w:eastAsia="cs-CZ"/>
        </w:rPr>
        <w:t>Poskytovatel</w:t>
      </w:r>
      <w:r w:rsidR="008E1E86" w:rsidRPr="000A13BC">
        <w:rPr>
          <w:rFonts w:eastAsia="Times New Roman" w:cs="Times New Roman"/>
          <w:b/>
          <w:highlight w:val="yellow"/>
          <w:lang w:eastAsia="cs-CZ"/>
        </w:rPr>
        <w:t>:</w:t>
      </w:r>
      <w:r w:rsidR="008E1E86" w:rsidRPr="000A13BC">
        <w:rPr>
          <w:rFonts w:eastAsia="Times New Roman" w:cs="Times New Roman"/>
          <w:highlight w:val="yellow"/>
          <w:lang w:eastAsia="cs-CZ"/>
        </w:rPr>
        <w:tab/>
      </w:r>
      <w:r w:rsidR="008E1E86" w:rsidRPr="000A13BC">
        <w:rPr>
          <w:rFonts w:eastAsia="Times New Roman" w:cs="Times New Roman"/>
          <w:i/>
          <w:highlight w:val="yellow"/>
          <w:lang w:eastAsia="cs-CZ"/>
        </w:rPr>
        <w:t>jméno osoby/název firmy</w:t>
      </w:r>
    </w:p>
    <w:p w14:paraId="19E73E8B"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zápisu v evidenci</w:t>
      </w:r>
    </w:p>
    <w:p w14:paraId="57570FFE"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i/>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Sídlo:</w:t>
      </w:r>
    </w:p>
    <w:p w14:paraId="420D77A3" w14:textId="77777777" w:rsidR="008E1E86" w:rsidRPr="000A13BC" w:rsidRDefault="008E1E86" w:rsidP="008E1E86">
      <w:pPr>
        <w:overflowPunct w:val="0"/>
        <w:autoSpaceDE w:val="0"/>
        <w:autoSpaceDN w:val="0"/>
        <w:adjustRightInd w:val="0"/>
        <w:spacing w:after="0" w:line="240" w:lineRule="auto"/>
        <w:textAlignment w:val="baseline"/>
        <w:rPr>
          <w:rFonts w:eastAsia="Times New Roman" w:cs="Times New Roman"/>
          <w:highlight w:val="yellow"/>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t>IČO ……………………, DIČ …………………</w:t>
      </w:r>
    </w:p>
    <w:p w14:paraId="19B3856E"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Bankovní spojení:……………………..</w:t>
      </w:r>
    </w:p>
    <w:p w14:paraId="17127EF1" w14:textId="77777777" w:rsidR="008E1E86" w:rsidRPr="000A13BC"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yellow"/>
          <w:lang w:eastAsia="cs-CZ"/>
        </w:rPr>
      </w:pPr>
      <w:r w:rsidRPr="000A13BC">
        <w:rPr>
          <w:rFonts w:eastAsia="Times New Roman" w:cs="Times New Roman"/>
          <w:highlight w:val="yellow"/>
          <w:lang w:eastAsia="cs-CZ"/>
        </w:rPr>
        <w:t>Číslo účtu:…………………………..</w:t>
      </w:r>
    </w:p>
    <w:p w14:paraId="023DCF01" w14:textId="003C684F"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0A13BC">
        <w:rPr>
          <w:rFonts w:eastAsia="Times New Roman" w:cs="Times New Roman"/>
          <w:highlight w:val="yellow"/>
          <w:lang w:eastAsia="cs-CZ"/>
        </w:rPr>
        <w:tab/>
      </w:r>
      <w:r w:rsidRPr="000A13BC">
        <w:rPr>
          <w:rFonts w:eastAsia="Times New Roman" w:cs="Times New Roman"/>
          <w:highlight w:val="yellow"/>
          <w:lang w:eastAsia="cs-CZ"/>
        </w:rPr>
        <w:tab/>
      </w:r>
      <w:r w:rsidRPr="000A13BC">
        <w:rPr>
          <w:rFonts w:eastAsia="Times New Roman" w:cs="Times New Roman"/>
          <w:i/>
          <w:highlight w:val="yellow"/>
          <w:lang w:eastAsia="cs-CZ"/>
        </w:rPr>
        <w:t>údaje o statutárním orgánu nebo jiné oprávněné osobě</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3AE97F9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F67CD8" w:rsidRPr="00F2525C">
        <w:rPr>
          <w:b/>
        </w:rPr>
        <w:t>Technická podpora LAN a WiFi</w:t>
      </w:r>
      <w:r w:rsidRPr="004E1498">
        <w:rPr>
          <w:rFonts w:eastAsia="Times New Roman" w:cs="Times New Roman"/>
          <w:lang w:eastAsia="cs-CZ"/>
        </w:rPr>
        <w:t>“,</w:t>
      </w:r>
      <w:r w:rsidR="009D3556">
        <w:rPr>
          <w:rFonts w:eastAsia="Times New Roman" w:cs="Times New Roman"/>
          <w:lang w:eastAsia="cs-CZ"/>
        </w:rPr>
        <w:t xml:space="preserve"> č.j. </w:t>
      </w:r>
      <w:r w:rsidR="00D75E17">
        <w:rPr>
          <w:rFonts w:eastAsia="Times New Roman" w:cs="Times New Roman"/>
          <w:lang w:eastAsia="cs-CZ"/>
        </w:rPr>
        <w:t>28424/2019-SŽDC-GŘ-O8</w:t>
      </w:r>
      <w:bookmarkStart w:id="0" w:name="_GoBack"/>
      <w:bookmarkEnd w:id="0"/>
      <w:r w:rsidRPr="004E1498">
        <w:rPr>
          <w:rFonts w:eastAsia="Times New Roman" w:cs="Times New Roman"/>
          <w:lang w:eastAsia="cs-CZ"/>
        </w:rPr>
        <w:t xml:space="preserve"> (dále jen „veřejná zakázka“). Jednotlivá ustanovení této smlouvy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C7697" w:rsidRDefault="00E73DA0" w:rsidP="00592757">
      <w:pPr>
        <w:pStyle w:val="Nadpis2"/>
        <w:jc w:val="left"/>
      </w:pPr>
      <w:r>
        <w:t>Poskytovatel</w:t>
      </w:r>
      <w:r w:rsidR="004E1498" w:rsidRPr="004E1498">
        <w:t xml:space="preserve"> se zavazuje provést na svůj náklad a nebezpečí pro Objednatele </w:t>
      </w:r>
      <w:r>
        <w:t>Služby, jež zahrnují</w:t>
      </w:r>
      <w:r w:rsidR="004E1498" w:rsidRPr="004E1498">
        <w:t xml:space="preserve"> </w:t>
      </w:r>
      <w:r>
        <w:t>činnosti</w:t>
      </w:r>
      <w:r w:rsidR="004E1498" w:rsidRPr="004E1498">
        <w:t xml:space="preserve"> Předmětu </w:t>
      </w:r>
      <w:r>
        <w:t>služeb</w:t>
      </w:r>
      <w:r w:rsidR="004E1498" w:rsidRPr="004E1498">
        <w:t>, poskytnutí všech Souvisejících plnění a předání Dokladů.</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066BE528" w:rsidR="004E1498" w:rsidRPr="005F08E9" w:rsidRDefault="004E1498" w:rsidP="00592757">
      <w:pPr>
        <w:pStyle w:val="Nadpis2"/>
        <w:jc w:val="left"/>
      </w:pPr>
      <w:r w:rsidRPr="005F08E9">
        <w:t xml:space="preserve">Předmětem </w:t>
      </w:r>
      <w:r w:rsidR="00E73DA0" w:rsidRPr="005F08E9">
        <w:t>služeb</w:t>
      </w:r>
      <w:r w:rsidRPr="005F08E9">
        <w:t xml:space="preserve"> je </w:t>
      </w:r>
      <w:r w:rsidR="005F08E9" w:rsidRPr="005F08E9">
        <w:rPr>
          <w:rFonts w:ascii="Verdana" w:hAnsi="Verdana" w:cs="Arial"/>
        </w:rPr>
        <w:t>dodávka služby "Technická podpora LAN a WiFi sítě" provozované v objektu GŘ.</w:t>
      </w:r>
      <w:r w:rsidR="0086114C" w:rsidRPr="005F08E9">
        <w:t>.</w:t>
      </w:r>
    </w:p>
    <w:p w14:paraId="620E778C" w14:textId="104A4D75" w:rsidR="004E1498" w:rsidRPr="00EB1A0A" w:rsidRDefault="004E1498" w:rsidP="00EB1A0A">
      <w:pPr>
        <w:pStyle w:val="Nadpis2"/>
        <w:jc w:val="left"/>
      </w:pPr>
      <w:r w:rsidRPr="005F08E9">
        <w:t xml:space="preserve">Předmět </w:t>
      </w:r>
      <w:r w:rsidR="00E73DA0" w:rsidRPr="005F08E9">
        <w:t>služeb</w:t>
      </w:r>
      <w:r w:rsidRPr="005F08E9">
        <w:t xml:space="preserve"> je blíže specifikován v</w:t>
      </w:r>
      <w:r w:rsidR="005F08E9" w:rsidRPr="005F08E9">
        <w:t> Bližší specifikaci předmětu plnění</w:t>
      </w:r>
      <w:r w:rsidR="0086114C" w:rsidRPr="005F08E9">
        <w:t>,</w:t>
      </w:r>
      <w:r w:rsidRPr="005F08E9">
        <w:t xml:space="preserve"> která je přílohou </w:t>
      </w:r>
      <w:r w:rsidR="005F08E9" w:rsidRPr="005F08E9">
        <w:t xml:space="preserve">č. 1 </w:t>
      </w:r>
      <w:r w:rsidRPr="005F08E9">
        <w:t>této smlouvy.</w:t>
      </w:r>
    </w:p>
    <w:p w14:paraId="600D21AE" w14:textId="1C3F96B9" w:rsidR="004E1498" w:rsidRPr="004E1498" w:rsidRDefault="004E1498" w:rsidP="00592757">
      <w:pPr>
        <w:pStyle w:val="Nadpis1"/>
        <w:rPr>
          <w:rFonts w:eastAsia="Times New Roman"/>
          <w:lang w:eastAsia="cs-CZ"/>
        </w:rPr>
      </w:pPr>
      <w:r w:rsidRPr="004E1498">
        <w:rPr>
          <w:rFonts w:eastAsia="Times New Roman"/>
          <w:lang w:eastAsia="cs-CZ"/>
        </w:rPr>
        <w:t xml:space="preserve">Cena </w:t>
      </w:r>
      <w:r w:rsidR="00E73DA0">
        <w:rPr>
          <w:rFonts w:eastAsia="Times New Roman"/>
          <w:lang w:eastAsia="cs-CZ"/>
        </w:rPr>
        <w:t>předmětu služeb</w:t>
      </w:r>
      <w:r w:rsidR="00503B7A">
        <w:rPr>
          <w:rFonts w:eastAsia="Times New Roman"/>
          <w:lang w:eastAsia="cs-CZ"/>
        </w:rPr>
        <w:t xml:space="preserve"> </w:t>
      </w:r>
    </w:p>
    <w:p w14:paraId="0382F771" w14:textId="7A653EE2" w:rsidR="00810E9B" w:rsidRDefault="00810E9B" w:rsidP="00810E9B">
      <w:pPr>
        <w:pStyle w:val="Odstavecseseznamem"/>
        <w:numPr>
          <w:ilvl w:val="1"/>
          <w:numId w:val="18"/>
        </w:numPr>
        <w:spacing w:after="0" w:line="240" w:lineRule="auto"/>
        <w:ind w:hanging="720"/>
        <w:jc w:val="both"/>
        <w:rPr>
          <w:rFonts w:ascii="Calibri" w:hAnsi="Calibri"/>
          <w:sz w:val="22"/>
          <w:szCs w:val="22"/>
        </w:rPr>
      </w:pPr>
      <w:r w:rsidRPr="002C5564">
        <w:rPr>
          <w:rFonts w:ascii="Calibri" w:hAnsi="Calibri"/>
          <w:sz w:val="22"/>
          <w:szCs w:val="22"/>
        </w:rPr>
        <w:t xml:space="preserve">Cena </w:t>
      </w:r>
      <w:r w:rsidR="00F67CD8">
        <w:rPr>
          <w:rFonts w:ascii="Calibri" w:hAnsi="Calibri"/>
          <w:sz w:val="22"/>
          <w:szCs w:val="22"/>
        </w:rPr>
        <w:t xml:space="preserve">měsíčního paušálu </w:t>
      </w:r>
      <w:r w:rsidRPr="002C5564">
        <w:rPr>
          <w:rFonts w:ascii="Calibri" w:hAnsi="Calibri"/>
          <w:sz w:val="22"/>
          <w:szCs w:val="22"/>
        </w:rPr>
        <w:t xml:space="preserve">bez DPH </w:t>
      </w:r>
      <w:r w:rsidRPr="002C5564">
        <w:rPr>
          <w:rFonts w:ascii="Calibri" w:hAnsi="Calibri"/>
          <w:sz w:val="22"/>
          <w:szCs w:val="22"/>
        </w:rPr>
        <w:tab/>
      </w:r>
      <w:r w:rsidRPr="002C5564">
        <w:rPr>
          <w:rFonts w:ascii="Calibri" w:hAnsi="Calibri"/>
          <w:sz w:val="22"/>
          <w:szCs w:val="22"/>
        </w:rPr>
        <w:tab/>
        <w:t xml:space="preserve"> </w:t>
      </w:r>
      <w:r w:rsidR="0056481B">
        <w:rPr>
          <w:rFonts w:ascii="Calibri" w:hAnsi="Calibri"/>
          <w:sz w:val="22"/>
          <w:szCs w:val="22"/>
        </w:rPr>
        <w:tab/>
      </w:r>
      <w:r w:rsidR="0056481B">
        <w:rPr>
          <w:rFonts w:ascii="Calibri" w:hAnsi="Calibri"/>
          <w:sz w:val="22"/>
          <w:szCs w:val="22"/>
        </w:rPr>
        <w:tab/>
      </w:r>
      <w:r w:rsidRPr="002C5564">
        <w:rPr>
          <w:rFonts w:ascii="Calibri" w:hAnsi="Calibri"/>
          <w:sz w:val="22"/>
          <w:szCs w:val="22"/>
          <w:highlight w:val="yellow"/>
        </w:rPr>
        <w:t>……………….</w:t>
      </w:r>
      <w:r w:rsidRPr="002C5564">
        <w:rPr>
          <w:rFonts w:ascii="Calibri" w:hAnsi="Calibri"/>
          <w:sz w:val="22"/>
          <w:szCs w:val="22"/>
        </w:rPr>
        <w:t xml:space="preserve"> Kč. </w:t>
      </w:r>
    </w:p>
    <w:p w14:paraId="525B4ED7" w14:textId="192A5878" w:rsidR="00810E9B" w:rsidRDefault="00810E9B" w:rsidP="00810E9B">
      <w:pPr>
        <w:pStyle w:val="Odstavecseseznamem"/>
        <w:numPr>
          <w:ilvl w:val="1"/>
          <w:numId w:val="18"/>
        </w:numPr>
        <w:spacing w:after="0" w:line="240" w:lineRule="auto"/>
        <w:ind w:hanging="720"/>
        <w:jc w:val="both"/>
        <w:rPr>
          <w:rFonts w:ascii="Calibri" w:hAnsi="Calibri"/>
          <w:sz w:val="22"/>
          <w:szCs w:val="22"/>
        </w:rPr>
      </w:pPr>
      <w:r w:rsidRPr="002C5564">
        <w:rPr>
          <w:rFonts w:ascii="Calibri" w:hAnsi="Calibri"/>
          <w:sz w:val="22"/>
          <w:szCs w:val="22"/>
        </w:rPr>
        <w:t xml:space="preserve">Výše </w:t>
      </w:r>
      <w:r w:rsidR="0056481B">
        <w:rPr>
          <w:rFonts w:ascii="Calibri" w:hAnsi="Calibri"/>
          <w:sz w:val="22"/>
          <w:szCs w:val="22"/>
        </w:rPr>
        <w:t>DPH 21% měsíčního paušálu</w:t>
      </w:r>
      <w:r w:rsidRPr="002C5564">
        <w:rPr>
          <w:rFonts w:ascii="Calibri" w:hAnsi="Calibri"/>
          <w:sz w:val="22"/>
          <w:szCs w:val="22"/>
        </w:rPr>
        <w:tab/>
        <w:t xml:space="preserve"> </w:t>
      </w:r>
      <w:r w:rsidR="0056481B">
        <w:rPr>
          <w:rFonts w:ascii="Calibri" w:hAnsi="Calibri"/>
          <w:sz w:val="22"/>
          <w:szCs w:val="22"/>
        </w:rPr>
        <w:tab/>
      </w:r>
      <w:r w:rsidR="0056481B">
        <w:rPr>
          <w:rFonts w:ascii="Calibri" w:hAnsi="Calibri"/>
          <w:sz w:val="22"/>
          <w:szCs w:val="22"/>
        </w:rPr>
        <w:tab/>
      </w:r>
      <w:r w:rsidR="0056481B">
        <w:rPr>
          <w:rFonts w:ascii="Calibri" w:hAnsi="Calibri"/>
          <w:sz w:val="22"/>
          <w:szCs w:val="22"/>
        </w:rPr>
        <w:tab/>
      </w:r>
      <w:r w:rsidRPr="002C5564">
        <w:rPr>
          <w:rFonts w:ascii="Calibri" w:hAnsi="Calibri"/>
          <w:sz w:val="22"/>
          <w:szCs w:val="22"/>
          <w:highlight w:val="yellow"/>
        </w:rPr>
        <w:t>……………….</w:t>
      </w:r>
      <w:r w:rsidRPr="002C5564">
        <w:rPr>
          <w:rFonts w:ascii="Calibri" w:hAnsi="Calibri"/>
          <w:sz w:val="22"/>
          <w:szCs w:val="22"/>
        </w:rPr>
        <w:t xml:space="preserve"> </w:t>
      </w:r>
      <w:r>
        <w:rPr>
          <w:rFonts w:ascii="Calibri" w:hAnsi="Calibri"/>
          <w:sz w:val="22"/>
          <w:szCs w:val="22"/>
        </w:rPr>
        <w:t>Kč.</w:t>
      </w:r>
    </w:p>
    <w:p w14:paraId="13EC6F11" w14:textId="0890AA85" w:rsidR="00810E9B" w:rsidRDefault="00810E9B" w:rsidP="00810E9B">
      <w:pPr>
        <w:pStyle w:val="Odstavecseseznamem"/>
        <w:numPr>
          <w:ilvl w:val="1"/>
          <w:numId w:val="18"/>
        </w:numPr>
        <w:spacing w:after="0" w:line="240" w:lineRule="auto"/>
        <w:ind w:hanging="720"/>
        <w:jc w:val="both"/>
        <w:rPr>
          <w:rFonts w:ascii="Calibri" w:hAnsi="Calibri"/>
          <w:sz w:val="22"/>
          <w:szCs w:val="22"/>
        </w:rPr>
      </w:pPr>
      <w:r w:rsidRPr="002C5564">
        <w:rPr>
          <w:rFonts w:ascii="Calibri" w:hAnsi="Calibri"/>
          <w:sz w:val="22"/>
          <w:szCs w:val="22"/>
        </w:rPr>
        <w:t xml:space="preserve">Cena </w:t>
      </w:r>
      <w:r w:rsidR="0056481B">
        <w:rPr>
          <w:rFonts w:ascii="Calibri" w:hAnsi="Calibri"/>
          <w:sz w:val="22"/>
          <w:szCs w:val="22"/>
        </w:rPr>
        <w:t xml:space="preserve">měsíčního paušálu </w:t>
      </w:r>
      <w:r w:rsidRPr="002C5564">
        <w:rPr>
          <w:rFonts w:ascii="Calibri" w:hAnsi="Calibri"/>
          <w:sz w:val="22"/>
          <w:szCs w:val="22"/>
        </w:rPr>
        <w:t xml:space="preserve">včetně DPH </w:t>
      </w:r>
      <w:r w:rsidRPr="002C5564">
        <w:rPr>
          <w:rFonts w:ascii="Calibri" w:hAnsi="Calibri"/>
          <w:sz w:val="22"/>
          <w:szCs w:val="22"/>
        </w:rPr>
        <w:tab/>
        <w:t xml:space="preserve"> </w:t>
      </w:r>
      <w:r w:rsidR="0056481B">
        <w:rPr>
          <w:rFonts w:ascii="Calibri" w:hAnsi="Calibri"/>
          <w:sz w:val="22"/>
          <w:szCs w:val="22"/>
        </w:rPr>
        <w:tab/>
      </w:r>
      <w:r w:rsidR="0056481B">
        <w:rPr>
          <w:rFonts w:ascii="Calibri" w:hAnsi="Calibri"/>
          <w:sz w:val="22"/>
          <w:szCs w:val="22"/>
        </w:rPr>
        <w:tab/>
      </w:r>
      <w:r w:rsidR="0056481B">
        <w:rPr>
          <w:rFonts w:ascii="Calibri" w:hAnsi="Calibri"/>
          <w:sz w:val="22"/>
          <w:szCs w:val="22"/>
        </w:rPr>
        <w:tab/>
      </w:r>
      <w:r w:rsidRPr="002C5564">
        <w:rPr>
          <w:rFonts w:ascii="Calibri" w:hAnsi="Calibri"/>
          <w:sz w:val="22"/>
          <w:szCs w:val="22"/>
          <w:highlight w:val="yellow"/>
        </w:rPr>
        <w:t>……………….</w:t>
      </w:r>
      <w:r w:rsidRPr="002C5564">
        <w:rPr>
          <w:rFonts w:ascii="Calibri" w:hAnsi="Calibri"/>
          <w:sz w:val="22"/>
          <w:szCs w:val="22"/>
        </w:rPr>
        <w:t xml:space="preserve"> Kč.</w:t>
      </w:r>
    </w:p>
    <w:p w14:paraId="33B89A08" w14:textId="54BCC8E6" w:rsidR="0056481B" w:rsidRDefault="0056481B" w:rsidP="00EB1A0A">
      <w:pPr>
        <w:pStyle w:val="Odstavecseseznamem"/>
        <w:numPr>
          <w:ilvl w:val="1"/>
          <w:numId w:val="18"/>
        </w:numPr>
        <w:spacing w:after="0" w:line="240" w:lineRule="auto"/>
        <w:ind w:hanging="720"/>
        <w:jc w:val="both"/>
        <w:rPr>
          <w:rFonts w:ascii="Calibri" w:hAnsi="Calibri"/>
          <w:sz w:val="22"/>
          <w:szCs w:val="22"/>
        </w:rPr>
      </w:pPr>
      <w:r>
        <w:rPr>
          <w:rFonts w:ascii="Calibri" w:hAnsi="Calibri"/>
          <w:sz w:val="22"/>
          <w:szCs w:val="22"/>
        </w:rPr>
        <w:t xml:space="preserve">Cena za 1 hodinu služeb nad rámec paušálu bez DPH činí            </w:t>
      </w:r>
      <w:r w:rsidRPr="00891573">
        <w:rPr>
          <w:rFonts w:ascii="Calibri" w:hAnsi="Calibri"/>
          <w:sz w:val="22"/>
          <w:szCs w:val="22"/>
          <w:highlight w:val="yellow"/>
        </w:rPr>
        <w:t>…..….……</w:t>
      </w:r>
      <w:r w:rsidRPr="007529FF">
        <w:rPr>
          <w:rFonts w:ascii="Calibri" w:hAnsi="Calibri"/>
          <w:sz w:val="22"/>
          <w:szCs w:val="22"/>
          <w:highlight w:val="yellow"/>
        </w:rPr>
        <w:t>….</w:t>
      </w:r>
      <w:r w:rsidRPr="007529FF">
        <w:rPr>
          <w:rFonts w:ascii="Calibri" w:hAnsi="Calibri"/>
          <w:sz w:val="22"/>
          <w:szCs w:val="22"/>
        </w:rPr>
        <w:t xml:space="preserve"> Kč.</w:t>
      </w:r>
    </w:p>
    <w:p w14:paraId="4BF9EC2A" w14:textId="504A7D7B" w:rsidR="0056481B" w:rsidRPr="007529FF" w:rsidRDefault="0056481B" w:rsidP="00EB1A0A">
      <w:pPr>
        <w:pStyle w:val="Odstavecseseznamem"/>
        <w:numPr>
          <w:ilvl w:val="1"/>
          <w:numId w:val="18"/>
        </w:numPr>
        <w:spacing w:after="0" w:line="240" w:lineRule="auto"/>
        <w:ind w:hanging="720"/>
        <w:jc w:val="both"/>
        <w:rPr>
          <w:rFonts w:ascii="Calibri" w:hAnsi="Calibri"/>
          <w:sz w:val="22"/>
          <w:szCs w:val="22"/>
        </w:rPr>
      </w:pPr>
      <w:r w:rsidRPr="007529FF">
        <w:rPr>
          <w:rFonts w:ascii="Calibri" w:hAnsi="Calibri"/>
          <w:sz w:val="22"/>
          <w:szCs w:val="22"/>
        </w:rPr>
        <w:t>Výše DPH 21%</w:t>
      </w:r>
      <w:r>
        <w:rPr>
          <w:rFonts w:ascii="Calibri" w:hAnsi="Calibri"/>
          <w:sz w:val="22"/>
          <w:szCs w:val="22"/>
        </w:rPr>
        <w:t xml:space="preserve"> za 1 hodinu služeb nad rámec paušálu </w:t>
      </w:r>
      <w:r w:rsidR="00EB1A0A">
        <w:rPr>
          <w:rFonts w:ascii="Calibri" w:hAnsi="Calibri"/>
          <w:sz w:val="22"/>
          <w:szCs w:val="22"/>
        </w:rPr>
        <w:t xml:space="preserve">činí    </w:t>
      </w:r>
      <w:r w:rsidR="00EB1A0A">
        <w:rPr>
          <w:rFonts w:ascii="Calibri" w:hAnsi="Calibri"/>
          <w:sz w:val="22"/>
          <w:szCs w:val="22"/>
        </w:rPr>
        <w:tab/>
      </w:r>
      <w:r w:rsidRPr="007529FF">
        <w:rPr>
          <w:rFonts w:ascii="Calibri" w:hAnsi="Calibri"/>
          <w:sz w:val="22"/>
          <w:szCs w:val="22"/>
          <w:highlight w:val="yellow"/>
        </w:rPr>
        <w:t>……………….</w:t>
      </w:r>
      <w:r w:rsidRPr="007529FF">
        <w:rPr>
          <w:rFonts w:ascii="Calibri" w:hAnsi="Calibri"/>
          <w:sz w:val="22"/>
          <w:szCs w:val="22"/>
        </w:rPr>
        <w:t xml:space="preserve"> Kč.</w:t>
      </w:r>
    </w:p>
    <w:p w14:paraId="4DE5D721" w14:textId="05E6ABF4" w:rsidR="0056481B" w:rsidRDefault="0056481B" w:rsidP="00EB1A0A">
      <w:pPr>
        <w:pStyle w:val="Odstavecseseznamem"/>
        <w:numPr>
          <w:ilvl w:val="1"/>
          <w:numId w:val="18"/>
        </w:numPr>
        <w:spacing w:after="0" w:line="240" w:lineRule="auto"/>
        <w:ind w:hanging="720"/>
        <w:jc w:val="both"/>
        <w:rPr>
          <w:rFonts w:ascii="Calibri" w:hAnsi="Calibri"/>
          <w:sz w:val="22"/>
          <w:szCs w:val="22"/>
        </w:rPr>
      </w:pPr>
      <w:r>
        <w:rPr>
          <w:rFonts w:ascii="Calibri" w:hAnsi="Calibri"/>
          <w:sz w:val="22"/>
          <w:szCs w:val="22"/>
        </w:rPr>
        <w:t>Cena za 1 hodinu služeb nad rámec paušálu včetně DPH činí</w:t>
      </w:r>
      <w:r w:rsidRPr="007529FF">
        <w:rPr>
          <w:rFonts w:ascii="Calibri" w:hAnsi="Calibri"/>
          <w:sz w:val="22"/>
          <w:szCs w:val="22"/>
        </w:rPr>
        <w:t xml:space="preserve"> </w:t>
      </w:r>
      <w:r w:rsidR="00EB1A0A">
        <w:rPr>
          <w:rFonts w:ascii="Calibri" w:hAnsi="Calibri"/>
          <w:sz w:val="22"/>
          <w:szCs w:val="22"/>
        </w:rPr>
        <w:t xml:space="preserve">     </w:t>
      </w:r>
      <w:r w:rsidRPr="007529FF">
        <w:rPr>
          <w:rFonts w:ascii="Calibri" w:hAnsi="Calibri"/>
          <w:sz w:val="22"/>
          <w:szCs w:val="22"/>
          <w:highlight w:val="yellow"/>
        </w:rPr>
        <w:t>……………….</w:t>
      </w:r>
      <w:r w:rsidRPr="007529FF">
        <w:rPr>
          <w:rFonts w:ascii="Calibri" w:hAnsi="Calibri"/>
          <w:sz w:val="22"/>
          <w:szCs w:val="22"/>
        </w:rPr>
        <w:t xml:space="preserve"> Kč.</w:t>
      </w:r>
    </w:p>
    <w:p w14:paraId="057AFEF5" w14:textId="099856E6" w:rsidR="0056481B" w:rsidRDefault="0056481B" w:rsidP="0056481B">
      <w:pPr>
        <w:pStyle w:val="Odstavecseseznamem"/>
        <w:numPr>
          <w:ilvl w:val="1"/>
          <w:numId w:val="18"/>
        </w:numPr>
        <w:spacing w:after="0" w:line="240" w:lineRule="auto"/>
        <w:jc w:val="both"/>
        <w:rPr>
          <w:rFonts w:ascii="Calibri" w:hAnsi="Calibri"/>
          <w:sz w:val="22"/>
          <w:szCs w:val="22"/>
        </w:rPr>
      </w:pPr>
      <w:r>
        <w:rPr>
          <w:rFonts w:ascii="Calibri" w:hAnsi="Calibri"/>
          <w:sz w:val="22"/>
          <w:szCs w:val="22"/>
        </w:rPr>
        <w:lastRenderedPageBreak/>
        <w:t xml:space="preserve">Služby nad rámec paušálu za celu dobu trvání smlouvy může Objednatel požadovat v maximálním rozsahu </w:t>
      </w:r>
      <w:r w:rsidR="000D2D93">
        <w:rPr>
          <w:rFonts w:ascii="Calibri" w:hAnsi="Calibri"/>
          <w:sz w:val="22"/>
          <w:szCs w:val="22"/>
        </w:rPr>
        <w:t xml:space="preserve">finanční </w:t>
      </w:r>
      <w:r>
        <w:rPr>
          <w:rFonts w:ascii="Calibri" w:hAnsi="Calibri"/>
          <w:sz w:val="22"/>
          <w:szCs w:val="22"/>
        </w:rPr>
        <w:t xml:space="preserve">hodnoty získané jako 2 000 000,- Kč mínus cena měsíčního paušálu bez DPH vynásobená 48 měsíci, tedy </w:t>
      </w:r>
      <w:r w:rsidRPr="00537031">
        <w:rPr>
          <w:rFonts w:ascii="Calibri" w:hAnsi="Calibri"/>
          <w:sz w:val="22"/>
          <w:szCs w:val="22"/>
          <w:highlight w:val="yellow"/>
        </w:rPr>
        <w:t>……</w:t>
      </w:r>
      <w:r>
        <w:rPr>
          <w:rFonts w:ascii="Calibri" w:hAnsi="Calibri"/>
          <w:sz w:val="22"/>
          <w:szCs w:val="22"/>
        </w:rPr>
        <w:t xml:space="preserve">., což odpovídá rozsahu </w:t>
      </w:r>
      <w:r w:rsidRPr="00537031">
        <w:rPr>
          <w:rFonts w:ascii="Calibri" w:hAnsi="Calibri"/>
          <w:sz w:val="22"/>
          <w:szCs w:val="22"/>
          <w:highlight w:val="yellow"/>
        </w:rPr>
        <w:t>xxx</w:t>
      </w:r>
      <w:r>
        <w:rPr>
          <w:rFonts w:ascii="Calibri" w:hAnsi="Calibri"/>
          <w:sz w:val="22"/>
          <w:szCs w:val="22"/>
        </w:rPr>
        <w:t xml:space="preserve"> hodin.</w:t>
      </w:r>
    </w:p>
    <w:p w14:paraId="17C0509E" w14:textId="344A59F9" w:rsidR="00530F4D" w:rsidRPr="001E7881" w:rsidRDefault="00530F4D" w:rsidP="00530F4D">
      <w:pPr>
        <w:pStyle w:val="Odstavecseseznamem"/>
        <w:numPr>
          <w:ilvl w:val="1"/>
          <w:numId w:val="18"/>
        </w:numPr>
        <w:spacing w:after="0" w:line="240" w:lineRule="auto"/>
        <w:jc w:val="both"/>
        <w:rPr>
          <w:rFonts w:ascii="Calibri" w:hAnsi="Calibri"/>
          <w:b/>
          <w:sz w:val="22"/>
          <w:szCs w:val="22"/>
        </w:rPr>
      </w:pPr>
      <w:r>
        <w:rPr>
          <w:rFonts w:ascii="Calibri" w:hAnsi="Calibri"/>
          <w:sz w:val="22"/>
          <w:szCs w:val="22"/>
        </w:rPr>
        <w:t>Fakturace za měsíční paušál</w:t>
      </w:r>
      <w:r w:rsidRPr="002B4635">
        <w:rPr>
          <w:rFonts w:ascii="Calibri" w:hAnsi="Calibri"/>
          <w:b/>
          <w:sz w:val="22"/>
          <w:szCs w:val="22"/>
        </w:rPr>
        <w:t xml:space="preserve"> </w:t>
      </w:r>
      <w:r w:rsidRPr="005B6281">
        <w:rPr>
          <w:rFonts w:ascii="Calibri" w:hAnsi="Calibri"/>
          <w:sz w:val="22"/>
          <w:szCs w:val="22"/>
        </w:rPr>
        <w:t>bude provedena na základě faktury vystavené Poskytovatelem a to kvartálně, v</w:t>
      </w:r>
      <w:r>
        <w:rPr>
          <w:rFonts w:ascii="Calibri" w:hAnsi="Calibri"/>
          <w:sz w:val="22"/>
          <w:szCs w:val="22"/>
        </w:rPr>
        <w:t> </w:t>
      </w:r>
      <w:r w:rsidRPr="005B6281">
        <w:rPr>
          <w:rFonts w:ascii="Calibri" w:hAnsi="Calibri"/>
          <w:sz w:val="22"/>
          <w:szCs w:val="22"/>
        </w:rPr>
        <w:t>částce</w:t>
      </w:r>
      <w:r>
        <w:rPr>
          <w:rFonts w:ascii="Calibri" w:hAnsi="Calibri"/>
          <w:sz w:val="22"/>
          <w:szCs w:val="22"/>
        </w:rPr>
        <w:t xml:space="preserve"> </w:t>
      </w:r>
      <w:r w:rsidRPr="005B7794">
        <w:rPr>
          <w:rFonts w:ascii="Calibri" w:hAnsi="Calibri"/>
          <w:sz w:val="22"/>
          <w:szCs w:val="22"/>
          <w:highlight w:val="yellow"/>
        </w:rPr>
        <w:t>….………………...</w:t>
      </w:r>
      <w:r w:rsidRPr="00D024B0">
        <w:rPr>
          <w:rFonts w:ascii="Calibri" w:hAnsi="Calibri"/>
          <w:sz w:val="22"/>
          <w:szCs w:val="22"/>
        </w:rPr>
        <w:t xml:space="preserve"> </w:t>
      </w:r>
      <w:r>
        <w:rPr>
          <w:rFonts w:ascii="Calibri" w:hAnsi="Calibri"/>
          <w:sz w:val="22"/>
          <w:szCs w:val="22"/>
        </w:rPr>
        <w:t>Kč bez DPH.</w:t>
      </w:r>
    </w:p>
    <w:p w14:paraId="7E8A4FD9" w14:textId="5ECFA2C0" w:rsidR="00530F4D" w:rsidRPr="00ED5FD9" w:rsidRDefault="00530F4D" w:rsidP="0056481B">
      <w:pPr>
        <w:pStyle w:val="Odstavecseseznamem"/>
        <w:numPr>
          <w:ilvl w:val="1"/>
          <w:numId w:val="18"/>
        </w:numPr>
        <w:spacing w:after="0" w:line="240" w:lineRule="auto"/>
        <w:jc w:val="both"/>
        <w:rPr>
          <w:rFonts w:ascii="Calibri" w:hAnsi="Calibri"/>
          <w:sz w:val="22"/>
          <w:szCs w:val="22"/>
        </w:rPr>
      </w:pPr>
      <w:r w:rsidRPr="005B6281">
        <w:rPr>
          <w:rFonts w:ascii="Calibri" w:hAnsi="Calibri"/>
          <w:sz w:val="22"/>
          <w:szCs w:val="22"/>
        </w:rPr>
        <w:t xml:space="preserve">Fakturace za </w:t>
      </w:r>
      <w:r>
        <w:rPr>
          <w:rFonts w:ascii="Calibri" w:hAnsi="Calibri"/>
          <w:sz w:val="22"/>
          <w:szCs w:val="22"/>
        </w:rPr>
        <w:t xml:space="preserve">1 hod. služeb nad rámec paušálu </w:t>
      </w:r>
      <w:r w:rsidRPr="005B6281">
        <w:rPr>
          <w:rFonts w:ascii="Calibri" w:hAnsi="Calibri"/>
          <w:sz w:val="22"/>
          <w:szCs w:val="22"/>
        </w:rPr>
        <w:t xml:space="preserve">bude provedena </w:t>
      </w:r>
      <w:r w:rsidR="007E4197">
        <w:rPr>
          <w:rFonts w:ascii="Calibri" w:hAnsi="Calibri"/>
          <w:sz w:val="22"/>
          <w:szCs w:val="22"/>
        </w:rPr>
        <w:t xml:space="preserve">měsíčně </w:t>
      </w:r>
      <w:r w:rsidRPr="005B6281">
        <w:rPr>
          <w:rFonts w:ascii="Calibri" w:hAnsi="Calibri"/>
          <w:sz w:val="22"/>
          <w:szCs w:val="22"/>
        </w:rPr>
        <w:t xml:space="preserve">na základě faktury vystavené Poskytovatelem, a to vždy </w:t>
      </w:r>
      <w:r w:rsidR="000F2AD9">
        <w:rPr>
          <w:rFonts w:ascii="Calibri" w:hAnsi="Calibri"/>
          <w:sz w:val="22"/>
          <w:szCs w:val="22"/>
        </w:rPr>
        <w:t xml:space="preserve">k 10. </w:t>
      </w:r>
      <w:r w:rsidR="007E4197">
        <w:rPr>
          <w:rFonts w:ascii="Calibri" w:hAnsi="Calibri"/>
          <w:sz w:val="22"/>
          <w:szCs w:val="22"/>
        </w:rPr>
        <w:t>d</w:t>
      </w:r>
      <w:r w:rsidR="000F2AD9">
        <w:rPr>
          <w:rFonts w:ascii="Calibri" w:hAnsi="Calibri"/>
          <w:sz w:val="22"/>
          <w:szCs w:val="22"/>
        </w:rPr>
        <w:t xml:space="preserve">ni následujícího po měsíci, který je předmětem fakturace, a to </w:t>
      </w:r>
      <w:r w:rsidRPr="005B6281">
        <w:rPr>
          <w:rFonts w:ascii="Calibri" w:hAnsi="Calibri"/>
          <w:sz w:val="22"/>
          <w:szCs w:val="22"/>
        </w:rPr>
        <w:t xml:space="preserve">na základě skutečně provedených služeb, po jejich dokončení a převzetí ze strany Objednatele, na základě </w:t>
      </w:r>
      <w:r>
        <w:rPr>
          <w:rFonts w:ascii="Calibri" w:hAnsi="Calibri"/>
          <w:sz w:val="22"/>
          <w:szCs w:val="22"/>
        </w:rPr>
        <w:t>v</w:t>
      </w:r>
      <w:r w:rsidR="000F2AD9">
        <w:rPr>
          <w:rFonts w:ascii="Calibri" w:hAnsi="Calibri"/>
          <w:sz w:val="22"/>
          <w:szCs w:val="22"/>
        </w:rPr>
        <w:t>ýkazu prací schváleného Objednatelem.</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78A04561" w14:textId="77777777" w:rsidR="00C058EA" w:rsidRDefault="004E1498" w:rsidP="00592757">
      <w:pPr>
        <w:pStyle w:val="Nadpis2"/>
        <w:jc w:val="left"/>
      </w:pPr>
      <w:r w:rsidRPr="00960C97">
        <w:t>Místem plnění je</w:t>
      </w:r>
      <w:r w:rsidR="00960C97" w:rsidRPr="00960C97">
        <w:t xml:space="preserve"> sídlo SŽDC, </w:t>
      </w:r>
      <w:r w:rsidR="00C058EA">
        <w:t>Dlážděná 1003/7, 110 00 Praha 1</w:t>
      </w:r>
    </w:p>
    <w:p w14:paraId="4DCCF507" w14:textId="0B1F76B3" w:rsidR="004E1498" w:rsidRPr="00960C97" w:rsidRDefault="00C058EA" w:rsidP="00592757">
      <w:pPr>
        <w:pStyle w:val="Nadpis2"/>
        <w:jc w:val="left"/>
      </w:pPr>
      <w:r>
        <w:t>termín zahájení: od účinnosti této smlouvy, nejdříve od 14.7.2019</w:t>
      </w:r>
    </w:p>
    <w:p w14:paraId="054CFC3E" w14:textId="41DA1B4C" w:rsidR="004E1498" w:rsidRPr="000F2AD9" w:rsidRDefault="00960C97" w:rsidP="000F2AD9">
      <w:pPr>
        <w:pStyle w:val="Nadpis2"/>
        <w:jc w:val="left"/>
        <w:rPr>
          <w:rFonts w:ascii="Calibri" w:hAnsi="Calibri"/>
          <w:sz w:val="22"/>
          <w:szCs w:val="22"/>
        </w:rPr>
      </w:pPr>
      <w:r w:rsidRPr="007529FF">
        <w:rPr>
          <w:rFonts w:ascii="Calibri" w:hAnsi="Calibri"/>
          <w:sz w:val="22"/>
          <w:szCs w:val="22"/>
        </w:rPr>
        <w:t xml:space="preserve">Smlouva je uzavírána na dobu určitou. Poskytovatel je povinen poskytovat služby dle Předmětu služeb, a to </w:t>
      </w:r>
      <w:r>
        <w:rPr>
          <w:rFonts w:ascii="Calibri" w:hAnsi="Calibri"/>
          <w:sz w:val="22"/>
          <w:szCs w:val="22"/>
        </w:rPr>
        <w:t>d</w:t>
      </w:r>
      <w:r w:rsidR="00C058EA">
        <w:rPr>
          <w:rFonts w:ascii="Calibri" w:hAnsi="Calibri"/>
          <w:sz w:val="22"/>
          <w:szCs w:val="22"/>
        </w:rPr>
        <w:t xml:space="preserve">o </w:t>
      </w:r>
      <w:r w:rsidR="004761E1">
        <w:rPr>
          <w:rFonts w:ascii="Calibri" w:hAnsi="Calibri"/>
          <w:sz w:val="22"/>
          <w:szCs w:val="22"/>
        </w:rPr>
        <w:t>4</w:t>
      </w:r>
      <w:r w:rsidR="000F2AD9">
        <w:rPr>
          <w:rFonts w:ascii="Calibri" w:hAnsi="Calibri"/>
          <w:sz w:val="22"/>
          <w:szCs w:val="22"/>
        </w:rPr>
        <w:t xml:space="preserve"> let od </w:t>
      </w:r>
      <w:r w:rsidR="004761E1">
        <w:rPr>
          <w:rFonts w:ascii="Calibri" w:hAnsi="Calibri"/>
          <w:sz w:val="22"/>
          <w:szCs w:val="22"/>
        </w:rPr>
        <w:t>zahájení plnění.</w:t>
      </w:r>
    </w:p>
    <w:p w14:paraId="700C0934" w14:textId="77777777" w:rsidR="004E1498" w:rsidRPr="004E1498" w:rsidRDefault="004E1498" w:rsidP="00592757">
      <w:pPr>
        <w:pStyle w:val="Nadpis1"/>
        <w:rPr>
          <w:rFonts w:eastAsia="Times New Roman"/>
          <w:lang w:eastAsia="cs-CZ"/>
        </w:rPr>
      </w:pPr>
      <w:r w:rsidRPr="004E1498">
        <w:rPr>
          <w:rFonts w:eastAsia="Times New Roman"/>
          <w:lang w:eastAsia="cs-CZ"/>
        </w:rPr>
        <w:t>Poddodavatelé</w:t>
      </w:r>
    </w:p>
    <w:p w14:paraId="18CA0036" w14:textId="647C9264" w:rsidR="004E1498" w:rsidRPr="004E1498" w:rsidRDefault="004E1498" w:rsidP="00592757">
      <w:pPr>
        <w:pStyle w:val="Nadpis2"/>
        <w:jc w:val="left"/>
      </w:pPr>
      <w:r w:rsidRPr="004E1498">
        <w:t xml:space="preserve">Na </w:t>
      </w:r>
      <w:r w:rsidR="00E73DA0">
        <w:t>poskytování Služeb</w:t>
      </w:r>
      <w:r w:rsidRPr="004E1498">
        <w:t xml:space="preserve"> se budou podílet subdodavatelé uvedení v příloze </w:t>
      </w:r>
      <w:r w:rsidRPr="004E1498">
        <w:rPr>
          <w:highlight w:val="yellow"/>
        </w:rPr>
        <w:t>č…</w:t>
      </w:r>
      <w:r w:rsidRPr="004E1498">
        <w:t xml:space="preserve">. této smlouvy. </w:t>
      </w:r>
    </w:p>
    <w:p w14:paraId="1876D5E3" w14:textId="1551A156" w:rsidR="004E1498" w:rsidRPr="004E1498" w:rsidRDefault="00A02EE7" w:rsidP="00592757">
      <w:pPr>
        <w:spacing w:after="0" w:line="240" w:lineRule="auto"/>
        <w:ind w:left="567"/>
        <w:contextualSpacing/>
        <w:rPr>
          <w:rFonts w:eastAsia="Times New Roman" w:cs="Times New Roman"/>
          <w:lang w:eastAsia="cs-CZ"/>
        </w:rPr>
      </w:pPr>
      <w:r>
        <w:rPr>
          <w:rFonts w:eastAsia="Times New Roman" w:cs="Times New Roman"/>
          <w:highlight w:val="yellow"/>
          <w:lang w:eastAsia="cs-CZ"/>
        </w:rPr>
        <w:t xml:space="preserve">(jestliže se na </w:t>
      </w:r>
      <w:r w:rsidR="00E73DA0">
        <w:rPr>
          <w:rFonts w:eastAsia="Times New Roman" w:cs="Times New Roman"/>
          <w:highlight w:val="yellow"/>
          <w:lang w:eastAsia="cs-CZ"/>
        </w:rPr>
        <w:t>poskytování služeb</w:t>
      </w:r>
      <w:r>
        <w:rPr>
          <w:rFonts w:eastAsia="Times New Roman" w:cs="Times New Roman"/>
          <w:highlight w:val="yellow"/>
          <w:lang w:eastAsia="cs-CZ"/>
        </w:rPr>
        <w:t xml:space="preserve"> nebudou podílet poddodavatelé, dodavatel do bodu 6.1 napíše: „Na </w:t>
      </w:r>
      <w:r w:rsidR="00E73DA0">
        <w:rPr>
          <w:rFonts w:eastAsia="Times New Roman" w:cs="Times New Roman"/>
          <w:highlight w:val="yellow"/>
          <w:lang w:eastAsia="cs-CZ"/>
        </w:rPr>
        <w:t>poskytování služeb</w:t>
      </w:r>
      <w:r>
        <w:rPr>
          <w:rFonts w:eastAsia="Times New Roman" w:cs="Times New Roman"/>
          <w:highlight w:val="yellow"/>
          <w:lang w:eastAsia="cs-CZ"/>
        </w:rPr>
        <w:t xml:space="preserve"> se nebudou podílet poddodavatelé</w:t>
      </w:r>
      <w:r w:rsidR="00E73DA0">
        <w:rPr>
          <w:rFonts w:eastAsia="Times New Roman" w:cs="Times New Roman"/>
          <w:highlight w:val="yellow"/>
          <w:lang w:eastAsia="cs-CZ"/>
        </w:rPr>
        <w:t>“</w:t>
      </w:r>
      <w:r>
        <w:rPr>
          <w:rFonts w:eastAsia="Times New Roman" w:cs="Times New Roman"/>
          <w:highlight w:val="yellow"/>
          <w:lang w:eastAsia="cs-CZ"/>
        </w:rPr>
        <w:t xml:space="preserve"> a vymaže tuto položku ze seznamu příloh).</w:t>
      </w:r>
    </w:p>
    <w:p w14:paraId="21F816C5" w14:textId="77777777" w:rsidR="004E1498" w:rsidRPr="004E1498" w:rsidRDefault="004E1498" w:rsidP="00592757">
      <w:pPr>
        <w:pStyle w:val="Nadpis1"/>
        <w:rPr>
          <w:rFonts w:eastAsia="Times New Roman"/>
          <w:lang w:eastAsia="cs-CZ"/>
        </w:rPr>
      </w:pPr>
      <w:r w:rsidRPr="004E1498">
        <w:rPr>
          <w:rFonts w:eastAsia="Times New Roman"/>
          <w:lang w:eastAsia="cs-CZ"/>
        </w:rPr>
        <w:t>Další ujednání</w:t>
      </w:r>
    </w:p>
    <w:p w14:paraId="458E4AF9" w14:textId="4F6F4C29" w:rsidR="004E1498" w:rsidRPr="00960C97" w:rsidRDefault="00E73DA0" w:rsidP="00592757">
      <w:pPr>
        <w:pStyle w:val="Nadpis2"/>
        <w:jc w:val="left"/>
      </w:pPr>
      <w:r w:rsidRPr="00960C97">
        <w:t>Poskytovatel</w:t>
      </w:r>
      <w:r w:rsidR="004E1498" w:rsidRPr="00960C97">
        <w:t xml:space="preserve"> prohlašuje, že je způsobilý k řádnému a včasnému </w:t>
      </w:r>
      <w:r w:rsidRPr="00960C97">
        <w:t>poskytnutí služeb</w:t>
      </w:r>
      <w:r w:rsidR="004E1498" w:rsidRPr="00960C97">
        <w:t xml:space="preserve"> a že disponuje takovými kapacitami a odbornými znalostmi, které jsou třeba k řádnému </w:t>
      </w:r>
      <w:r w:rsidRPr="00960C97">
        <w:t>poskytování služeb</w:t>
      </w:r>
      <w:r w:rsidR="004E1498" w:rsidRPr="00960C97">
        <w:t>.</w:t>
      </w:r>
    </w:p>
    <w:p w14:paraId="7EDF1044" w14:textId="77777777" w:rsidR="004E1498" w:rsidRPr="00960C97" w:rsidRDefault="004E1498" w:rsidP="00592757">
      <w:pPr>
        <w:pStyle w:val="Nadpis2"/>
        <w:jc w:val="left"/>
      </w:pPr>
      <w:r w:rsidRPr="00960C97">
        <w:t>Kontaktními osobami smluvních stran jsou</w:t>
      </w:r>
    </w:p>
    <w:p w14:paraId="4E7FEA6D" w14:textId="776D44A0" w:rsidR="004E1498" w:rsidRPr="00EB1A0A" w:rsidRDefault="004E1498" w:rsidP="00592757">
      <w:pPr>
        <w:pStyle w:val="Nadpis3"/>
        <w:jc w:val="left"/>
      </w:pPr>
      <w:r w:rsidRPr="00EB1A0A">
        <w:t>za Objednatele p. ………………</w:t>
      </w:r>
      <w:r w:rsidR="0086114C" w:rsidRPr="00EB1A0A">
        <w:t>……,</w:t>
      </w:r>
      <w:r w:rsidRPr="00EB1A0A">
        <w:t xml:space="preserve"> tel. ……………</w:t>
      </w:r>
      <w:r w:rsidR="0086114C" w:rsidRPr="00EB1A0A">
        <w:t>……,</w:t>
      </w:r>
      <w:r w:rsidRPr="00EB1A0A">
        <w:t xml:space="preserve"> email ………………</w:t>
      </w:r>
      <w:r w:rsidR="0086114C" w:rsidRPr="00EB1A0A">
        <w:t>……,</w:t>
      </w:r>
    </w:p>
    <w:p w14:paraId="1C513CD4" w14:textId="01B6E89F" w:rsidR="004E1498" w:rsidRPr="00EB1A0A" w:rsidRDefault="004E1498" w:rsidP="00592757">
      <w:pPr>
        <w:pStyle w:val="Nadpis3"/>
        <w:jc w:val="left"/>
      </w:pPr>
      <w:r w:rsidRPr="00EB1A0A">
        <w:t xml:space="preserve">za </w:t>
      </w:r>
      <w:r w:rsidR="00E73DA0" w:rsidRPr="00EB1A0A">
        <w:t>Poskytovatel</w:t>
      </w:r>
      <w:r w:rsidRPr="00EB1A0A">
        <w:t>e p. ………………</w:t>
      </w:r>
      <w:r w:rsidR="0086114C" w:rsidRPr="00EB1A0A">
        <w:t>……,</w:t>
      </w:r>
      <w:r w:rsidRPr="00EB1A0A">
        <w:t xml:space="preserve"> tel. ……………</w:t>
      </w:r>
      <w:r w:rsidR="0086114C" w:rsidRPr="00EB1A0A">
        <w:t>……,</w:t>
      </w:r>
      <w:r w:rsidRPr="00EB1A0A">
        <w:t xml:space="preserve"> email ………………</w:t>
      </w:r>
      <w:r w:rsidR="0086114C" w:rsidRPr="00EB1A0A">
        <w:t>…….</w:t>
      </w:r>
    </w:p>
    <w:p w14:paraId="739753B3" w14:textId="77777777" w:rsidR="004E1498" w:rsidRPr="00EB1A0A" w:rsidRDefault="004E1498" w:rsidP="00592757">
      <w:pPr>
        <w:pStyle w:val="Nadpis2"/>
        <w:jc w:val="left"/>
      </w:pPr>
      <w:r w:rsidRPr="00EB1A0A">
        <w:t xml:space="preserve"> </w:t>
      </w:r>
      <w:r w:rsidRPr="00EB1A0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EB1A0A" w:rsidRDefault="004E1498" w:rsidP="00592757">
      <w:pPr>
        <w:pStyle w:val="Nadpis2"/>
        <w:jc w:val="left"/>
      </w:pPr>
      <w:r w:rsidRPr="00EB1A0A">
        <w:rPr>
          <w:rStyle w:val="Nadpis2Char"/>
          <w:rFonts w:eastAsia="Calibri"/>
        </w:rPr>
        <w:t xml:space="preserve">Zaslání </w:t>
      </w:r>
      <w:r w:rsidRPr="00EB1A0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EB1A0A" w:rsidRDefault="004E1498" w:rsidP="00592757">
      <w:pPr>
        <w:pStyle w:val="Nadpis2"/>
        <w:jc w:val="left"/>
        <w:rPr>
          <w:rFonts w:eastAsia="Calibri"/>
        </w:rPr>
      </w:pPr>
      <w:r w:rsidRPr="00EB1A0A">
        <w:rPr>
          <w:rFonts w:eastAsia="Calibri"/>
        </w:rPr>
        <w:t>S</w:t>
      </w:r>
      <w:r w:rsidRPr="00EB1A0A">
        <w:rPr>
          <w:rStyle w:val="Nadpis2Char"/>
          <w:rFonts w:eastAsia="Calibri"/>
        </w:rPr>
        <w:t>mluvn</w:t>
      </w:r>
      <w:r w:rsidRPr="00EB1A0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EB1A0A" w:rsidRDefault="004E1498" w:rsidP="00960C97">
      <w:pPr>
        <w:pStyle w:val="Nadpis2"/>
        <w:jc w:val="left"/>
      </w:pPr>
      <w:r w:rsidRPr="00EB1A0A">
        <w:rPr>
          <w:rFonts w:eastAsia="Calibri"/>
        </w:rPr>
        <w:t>J</w:t>
      </w:r>
      <w:r w:rsidRPr="00EB1A0A">
        <w:rPr>
          <w:rStyle w:val="Nadpis2Char"/>
          <w:rFonts w:eastAsia="Calibri"/>
        </w:rPr>
        <w:t>estliže</w:t>
      </w:r>
      <w:r w:rsidRPr="00EB1A0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w:t>
      </w:r>
      <w:r w:rsidRPr="00EB1A0A">
        <w:rPr>
          <w:rFonts w:eastAsia="Calibri"/>
        </w:rPr>
        <w:lastRenderedPageBreak/>
        <w:t>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EB1A0A" w:rsidRDefault="004E1498" w:rsidP="00592757">
      <w:pPr>
        <w:pStyle w:val="Nadpis2"/>
        <w:jc w:val="left"/>
        <w:rPr>
          <w:rFonts w:eastAsia="Calibri"/>
        </w:rPr>
      </w:pPr>
      <w:r w:rsidRPr="00EB1A0A">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0B5BBB07" w:rsidR="004E1498" w:rsidRPr="006C7697" w:rsidRDefault="006C7697" w:rsidP="00592757">
      <w:pPr>
        <w:pStyle w:val="Nadpis2"/>
        <w:jc w:val="left"/>
        <w:rPr>
          <w:rFonts w:eastAsia="Calibri"/>
        </w:rPr>
      </w:pPr>
      <w:r w:rsidRPr="00EB1A0A">
        <w:rPr>
          <w:rFonts w:eastAsia="Calibri"/>
        </w:rPr>
        <w:t xml:space="preserve">V případě poskytnutí osobních údajů v rámci plnění smluvního vztahu se </w:t>
      </w:r>
      <w:r w:rsidR="00E73DA0" w:rsidRPr="00EB1A0A">
        <w:rPr>
          <w:rFonts w:eastAsia="Calibri"/>
        </w:rPr>
        <w:t>Poskytovatel</w:t>
      </w:r>
      <w:r w:rsidRPr="00EB1A0A">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w:t>
      </w:r>
      <w:r w:rsidRPr="006C7697">
        <w:rPr>
          <w:rFonts w:eastAsia="Calibri"/>
        </w:rPr>
        <w:t xml:space="preserve"> se na něj jako na </w:t>
      </w:r>
      <w:r w:rsidR="00E73DA0">
        <w:rPr>
          <w:rFonts w:eastAsia="Calibri"/>
        </w:rPr>
        <w:t>Poskytovatel</w:t>
      </w:r>
      <w:r w:rsidRPr="006C7697">
        <w:rPr>
          <w:rFonts w:eastAsia="Calibri"/>
        </w:rPr>
        <w:t xml:space="preserve">e vztahují a plnění těchto </w:t>
      </w:r>
      <w:r w:rsidR="004A519A">
        <w:rPr>
          <w:rFonts w:eastAsia="Calibri"/>
        </w:rPr>
        <w:t>povinností na vyžádání doložit O</w:t>
      </w:r>
      <w:r w:rsidRPr="006C7697">
        <w:rPr>
          <w:rFonts w:eastAsia="Calibri"/>
        </w:rPr>
        <w:t>bjednateli.</w:t>
      </w:r>
    </w:p>
    <w:p w14:paraId="7ACA4F45" w14:textId="77777777"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48B856D4"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w:t>
      </w:r>
      <w:r w:rsidRPr="004E1498">
        <w:rPr>
          <w:highlight w:val="yellow"/>
        </w:rPr>
        <w:t>č……..</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519A94" w:rsidR="006E6E61" w:rsidRPr="006E6E61" w:rsidRDefault="006E6E61" w:rsidP="001F7617">
      <w:pPr>
        <w:pStyle w:val="Nadpis2"/>
        <w:jc w:val="left"/>
      </w:pPr>
      <w:r w:rsidRPr="006E6E61">
        <w:t xml:space="preserve">Tato Smlouva je sepsána ve třech vyhotoveních, přičemž jedno vyhotovení obdrží </w:t>
      </w:r>
      <w:r w:rsidR="00E73DA0">
        <w:t>Poskytovatel</w:t>
      </w:r>
      <w:r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4E1498" w:rsidRDefault="004E1498" w:rsidP="001F7617">
      <w:pPr>
        <w:pStyle w:val="Nadpis2"/>
        <w:jc w:val="left"/>
      </w:pPr>
      <w:r w:rsidRPr="004E1498">
        <w:t xml:space="preserve">Zvláštní podmínky, na které odkazuje Smlouva o </w:t>
      </w:r>
      <w:r w:rsidR="004A519A">
        <w:t>poskytování služeb</w:t>
      </w:r>
      <w:r w:rsidRPr="004E1498">
        <w:t>, mají přednost před zněním Obchodních podmínek, Obchodní podmínky se užijí v rozsahu, v jakém nejsou v rozporu s takovými zvláštními podmínkami.</w:t>
      </w:r>
    </w:p>
    <w:p w14:paraId="4C1A93EA" w14:textId="77777777" w:rsidR="004E1498" w:rsidRPr="00EB1A0A" w:rsidRDefault="004E1498" w:rsidP="001F7617">
      <w:pPr>
        <w:pStyle w:val="Nadpis2"/>
        <w:jc w:val="left"/>
      </w:pPr>
      <w:r w:rsidRPr="00EB1A0A">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F9496F"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F9496F">
        <w:rPr>
          <w:rFonts w:eastAsia="Times New Roman" w:cs="Times New Roman"/>
          <w:b/>
          <w:lang w:eastAsia="cs-CZ"/>
        </w:rPr>
        <w:t>Přílohy</w:t>
      </w:r>
    </w:p>
    <w:p w14:paraId="132EAB42" w14:textId="61125ACC" w:rsidR="006E6E61" w:rsidRPr="00F9496F" w:rsidRDefault="006E6E61"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F9496F">
        <w:rPr>
          <w:rFonts w:eastAsia="Times New Roman" w:cs="Times New Roman"/>
          <w:lang w:eastAsia="cs-CZ"/>
        </w:rPr>
        <w:t>Bližší specifikace</w:t>
      </w:r>
      <w:r w:rsidR="00EB1A0A" w:rsidRPr="00F9496F">
        <w:rPr>
          <w:rFonts w:eastAsia="Times New Roman" w:cs="Times New Roman"/>
          <w:lang w:eastAsia="cs-CZ"/>
        </w:rPr>
        <w:t xml:space="preserve"> předmětu plnění</w:t>
      </w:r>
    </w:p>
    <w:p w14:paraId="077D172E" w14:textId="150DAB66" w:rsidR="006E6E61" w:rsidRPr="004E1498" w:rsidRDefault="00EB1A0A" w:rsidP="006E6E61">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highlight w:val="yellow"/>
          <w:lang w:eastAsia="cs-CZ"/>
        </w:rPr>
      </w:pPr>
      <w:r>
        <w:rPr>
          <w:rFonts w:eastAsia="Times New Roman" w:cs="Times New Roman"/>
          <w:highlight w:val="yellow"/>
          <w:lang w:eastAsia="cs-CZ"/>
        </w:rPr>
        <w:t>S</w:t>
      </w:r>
      <w:r w:rsidR="006E6E61" w:rsidRPr="004E1498">
        <w:rPr>
          <w:rFonts w:eastAsia="Times New Roman" w:cs="Times New Roman"/>
          <w:highlight w:val="yellow"/>
          <w:lang w:eastAsia="cs-CZ"/>
        </w:rPr>
        <w:t>eznam poddodavatelů</w:t>
      </w:r>
      <w:r>
        <w:rPr>
          <w:rFonts w:eastAsia="Times New Roman" w:cs="Times New Roman"/>
          <w:highlight w:val="yellow"/>
          <w:lang w:eastAsia="cs-CZ"/>
        </w:rPr>
        <w:t xml:space="preserve"> – doplní Poskytovatel</w:t>
      </w:r>
    </w:p>
    <w:p w14:paraId="64EEE3E6" w14:textId="77777777" w:rsidR="006E6E61" w:rsidRPr="004E1498" w:rsidRDefault="006E6E61" w:rsidP="006E6E61">
      <w:pPr>
        <w:overflowPunct w:val="0"/>
        <w:autoSpaceDE w:val="0"/>
        <w:autoSpaceDN w:val="0"/>
        <w:adjustRightInd w:val="0"/>
        <w:spacing w:after="0" w:line="240" w:lineRule="auto"/>
        <w:textAlignment w:val="baseline"/>
        <w:rPr>
          <w:rFonts w:eastAsia="Times New Roman" w:cs="Times New Roman"/>
          <w:lang w:eastAsia="cs-CZ"/>
        </w:rPr>
      </w:pPr>
    </w:p>
    <w:p w14:paraId="4B15E5D7" w14:textId="77777777" w:rsidR="006C7697" w:rsidRDefault="006C7697"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419B07D6"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V ________________ dne ____________</w:t>
      </w:r>
      <w:r w:rsidRPr="004E1498">
        <w:rPr>
          <w:rFonts w:eastAsia="Times New Roman" w:cs="Times New Roman"/>
          <w:lang w:eastAsia="cs-CZ"/>
        </w:rPr>
        <w:tab/>
      </w:r>
      <w:r w:rsidRPr="004E1498">
        <w:rPr>
          <w:rFonts w:eastAsia="Times New Roman" w:cs="Times New Roman"/>
          <w:lang w:eastAsia="cs-CZ"/>
        </w:rPr>
        <w:tab/>
        <w:t>V________________dne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7926CBB6" w:rsidR="006C7697" w:rsidRDefault="004E1498" w:rsidP="006C7697">
      <w:pPr>
        <w:overflowPunct w:val="0"/>
        <w:autoSpaceDE w:val="0"/>
        <w:autoSpaceDN w:val="0"/>
        <w:adjustRightInd w:val="0"/>
        <w:spacing w:after="0" w:line="240" w:lineRule="auto"/>
        <w:textAlignment w:val="baseline"/>
        <w:rPr>
          <w:rFonts w:eastAsia="Times New Roman" w:cs="Times New Roman"/>
          <w:b/>
          <w:lang w:eastAsia="cs-CZ"/>
        </w:rPr>
      </w:pPr>
      <w:r w:rsidRPr="0086114C">
        <w:rPr>
          <w:rFonts w:eastAsia="Times New Roman" w:cs="Times New Roman"/>
          <w:b/>
          <w:lang w:eastAsia="cs-CZ"/>
        </w:rPr>
        <w:t xml:space="preserve">Za </w:t>
      </w:r>
      <w:r w:rsidRPr="004E1498">
        <w:rPr>
          <w:rFonts w:eastAsia="Times New Roman" w:cs="Times New Roman"/>
          <w:b/>
          <w:lang w:eastAsia="cs-CZ"/>
        </w:rPr>
        <w:t>Objednatel</w:t>
      </w:r>
      <w:r w:rsidRPr="004E1498">
        <w:rPr>
          <w:rFonts w:eastAsia="Times New Roman" w:cs="Times New Roman"/>
          <w:b/>
          <w:lang w:eastAsia="cs-CZ"/>
        </w:rPr>
        <w:tab/>
      </w:r>
      <w:r w:rsidR="00F969C4">
        <w:rPr>
          <w:rFonts w:eastAsia="Times New Roman" w:cs="Times New Roman"/>
          <w:b/>
          <w:lang w:eastAsia="cs-CZ"/>
        </w:rPr>
        <w:t>e</w:t>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4E1498">
        <w:rPr>
          <w:rFonts w:eastAsia="Times New Roman" w:cs="Times New Roman"/>
          <w:b/>
          <w:lang w:eastAsia="cs-CZ"/>
        </w:rPr>
        <w:tab/>
      </w:r>
      <w:r w:rsidRPr="0086114C">
        <w:rPr>
          <w:rFonts w:eastAsia="Times New Roman" w:cs="Times New Roman"/>
          <w:b/>
          <w:lang w:eastAsia="cs-CZ"/>
        </w:rPr>
        <w:t xml:space="preserve">Za </w:t>
      </w:r>
      <w:r w:rsidR="00E73DA0">
        <w:rPr>
          <w:rFonts w:eastAsia="Times New Roman" w:cs="Times New Roman"/>
          <w:b/>
          <w:lang w:eastAsia="cs-CZ"/>
        </w:rPr>
        <w:t>Poskytovatel</w:t>
      </w:r>
      <w:r w:rsidRPr="0086114C">
        <w:rPr>
          <w:rFonts w:eastAsia="Times New Roman" w:cs="Times New Roman"/>
          <w:b/>
          <w:lang w:eastAsia="cs-CZ"/>
        </w:rPr>
        <w:t>e</w:t>
      </w:r>
    </w:p>
    <w:p w14:paraId="3C4DD768" w14:textId="66CBC76E" w:rsidR="00EB1A0A" w:rsidRDefault="00EB1A0A" w:rsidP="006C7697">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Ing. Aleš Krejčí</w:t>
      </w:r>
    </w:p>
    <w:p w14:paraId="114D8AA0" w14:textId="67DCE748" w:rsidR="00EB1A0A" w:rsidRPr="00EB1A0A" w:rsidRDefault="00EB1A0A" w:rsidP="006C7697">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náměstek GŘ pro ekonomiku</w:t>
      </w:r>
    </w:p>
    <w:p w14:paraId="35EE86DD" w14:textId="77777777" w:rsidR="006C7697" w:rsidRDefault="006C7697" w:rsidP="006C7697">
      <w:pPr>
        <w:overflowPunct w:val="0"/>
        <w:autoSpaceDE w:val="0"/>
        <w:autoSpaceDN w:val="0"/>
        <w:adjustRightInd w:val="0"/>
        <w:spacing w:after="0" w:line="240" w:lineRule="auto"/>
        <w:textAlignment w:val="baseline"/>
        <w:rPr>
          <w:rFonts w:eastAsia="Calibri" w:cs="Times New Roman"/>
        </w:rPr>
      </w:pPr>
    </w:p>
    <w:p w14:paraId="3D6E84C1" w14:textId="06F31162" w:rsidR="009F392E" w:rsidRPr="006C7697"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Tato smlouva byla uveřejněna prost</w:t>
      </w:r>
      <w:r w:rsidR="00107E5E">
        <w:rPr>
          <w:rFonts w:eastAsia="Calibri" w:cs="Times New Roman"/>
        </w:rPr>
        <w:t>řednictvím registru smluv dne …</w:t>
      </w:r>
    </w:p>
    <w:sectPr w:rsidR="009F392E" w:rsidRPr="006C7697" w:rsidSect="00FC6389">
      <w:headerReference w:type="default" r:id="rId9"/>
      <w:footerReference w:type="default" r:id="rId10"/>
      <w:headerReference w:type="first" r:id="rId11"/>
      <w:footerReference w:type="first" r:id="rId1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8C126B" w14:textId="77777777" w:rsidR="008258F0" w:rsidRDefault="008258F0" w:rsidP="00962258">
      <w:pPr>
        <w:spacing w:after="0" w:line="240" w:lineRule="auto"/>
      </w:pPr>
      <w:r>
        <w:separator/>
      </w:r>
    </w:p>
  </w:endnote>
  <w:endnote w:type="continuationSeparator" w:id="0">
    <w:p w14:paraId="7767468B" w14:textId="77777777" w:rsidR="008258F0" w:rsidRDefault="008258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71F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71F5">
            <w:rPr>
              <w:rStyle w:val="slostrnky"/>
              <w:noProof/>
            </w:rPr>
            <w:t>3</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71F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571F5">
            <w:rPr>
              <w:rStyle w:val="slostrnky"/>
              <w:noProof/>
            </w:rPr>
            <w:t>3</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12737" w14:textId="77777777" w:rsidR="008258F0" w:rsidRDefault="008258F0" w:rsidP="00962258">
      <w:pPr>
        <w:spacing w:after="0" w:line="240" w:lineRule="auto"/>
      </w:pPr>
      <w:r>
        <w:separator/>
      </w:r>
    </w:p>
  </w:footnote>
  <w:footnote w:type="continuationSeparator" w:id="0">
    <w:p w14:paraId="21BDDE67" w14:textId="77777777" w:rsidR="008258F0" w:rsidRDefault="008258F0"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CCC2D588"/>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4070991"/>
    <w:multiLevelType w:val="multilevel"/>
    <w:tmpl w:val="CABE99FC"/>
    <w:numStyleLink w:val="ListNumbermultilevel"/>
  </w:abstractNum>
  <w:abstractNum w:abstractNumId="18">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7"/>
  </w:num>
  <w:num w:numId="5">
    <w:abstractNumId w:val="8"/>
  </w:num>
  <w:num w:numId="6">
    <w:abstractNumId w:val="0"/>
  </w:num>
  <w:num w:numId="7">
    <w:abstractNumId w:val="10"/>
  </w:num>
  <w:num w:numId="8">
    <w:abstractNumId w:val="18"/>
  </w:num>
  <w:num w:numId="9">
    <w:abstractNumId w:val="11"/>
  </w:num>
  <w:num w:numId="10">
    <w:abstractNumId w:val="6"/>
  </w:num>
  <w:num w:numId="11">
    <w:abstractNumId w:val="2"/>
  </w:num>
  <w:num w:numId="12">
    <w:abstractNumId w:val="15"/>
  </w:num>
  <w:num w:numId="13">
    <w:abstractNumId w:val="16"/>
  </w:num>
  <w:num w:numId="14">
    <w:abstractNumId w:val="4"/>
  </w:num>
  <w:num w:numId="15">
    <w:abstractNumId w:val="19"/>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571F5"/>
    <w:rsid w:val="00072C1E"/>
    <w:rsid w:val="00073A69"/>
    <w:rsid w:val="000A13BC"/>
    <w:rsid w:val="000A3F85"/>
    <w:rsid w:val="000D1A0F"/>
    <w:rsid w:val="000D2D93"/>
    <w:rsid w:val="000E23A7"/>
    <w:rsid w:val="000F2AD9"/>
    <w:rsid w:val="0010693F"/>
    <w:rsid w:val="00107E5E"/>
    <w:rsid w:val="00111F39"/>
    <w:rsid w:val="00114472"/>
    <w:rsid w:val="0013379C"/>
    <w:rsid w:val="001550BC"/>
    <w:rsid w:val="001605B9"/>
    <w:rsid w:val="00170EC5"/>
    <w:rsid w:val="001747C1"/>
    <w:rsid w:val="00184743"/>
    <w:rsid w:val="001F7617"/>
    <w:rsid w:val="00207DF5"/>
    <w:rsid w:val="00280E07"/>
    <w:rsid w:val="002C31BF"/>
    <w:rsid w:val="002D08B1"/>
    <w:rsid w:val="002E0CD7"/>
    <w:rsid w:val="003013FA"/>
    <w:rsid w:val="003071BD"/>
    <w:rsid w:val="00341DCF"/>
    <w:rsid w:val="00357BC6"/>
    <w:rsid w:val="003956C6"/>
    <w:rsid w:val="003A4D59"/>
    <w:rsid w:val="003B39EC"/>
    <w:rsid w:val="003D703A"/>
    <w:rsid w:val="003F20D8"/>
    <w:rsid w:val="00441430"/>
    <w:rsid w:val="00450F07"/>
    <w:rsid w:val="00453CD3"/>
    <w:rsid w:val="00460660"/>
    <w:rsid w:val="004761E1"/>
    <w:rsid w:val="00486107"/>
    <w:rsid w:val="00491827"/>
    <w:rsid w:val="00493B1B"/>
    <w:rsid w:val="004A519A"/>
    <w:rsid w:val="004A6222"/>
    <w:rsid w:val="004B348C"/>
    <w:rsid w:val="004C4399"/>
    <w:rsid w:val="004C728D"/>
    <w:rsid w:val="004C787C"/>
    <w:rsid w:val="004E143C"/>
    <w:rsid w:val="004E1498"/>
    <w:rsid w:val="004E3A53"/>
    <w:rsid w:val="004F4B9B"/>
    <w:rsid w:val="00503B7A"/>
    <w:rsid w:val="00511AB9"/>
    <w:rsid w:val="00522467"/>
    <w:rsid w:val="00523EA7"/>
    <w:rsid w:val="00527421"/>
    <w:rsid w:val="00530F4D"/>
    <w:rsid w:val="00537B7A"/>
    <w:rsid w:val="00553375"/>
    <w:rsid w:val="0056481B"/>
    <w:rsid w:val="005736B7"/>
    <w:rsid w:val="00575E5A"/>
    <w:rsid w:val="00592757"/>
    <w:rsid w:val="00597E84"/>
    <w:rsid w:val="005B76DD"/>
    <w:rsid w:val="005D5624"/>
    <w:rsid w:val="005E7A24"/>
    <w:rsid w:val="005F08E9"/>
    <w:rsid w:val="005F1404"/>
    <w:rsid w:val="0060520C"/>
    <w:rsid w:val="0061068E"/>
    <w:rsid w:val="00660AD3"/>
    <w:rsid w:val="00677B7F"/>
    <w:rsid w:val="006A5570"/>
    <w:rsid w:val="006A689C"/>
    <w:rsid w:val="006B3D79"/>
    <w:rsid w:val="006C7697"/>
    <w:rsid w:val="006D7AFE"/>
    <w:rsid w:val="006E0578"/>
    <w:rsid w:val="006E314D"/>
    <w:rsid w:val="006E6E61"/>
    <w:rsid w:val="00702628"/>
    <w:rsid w:val="007061F8"/>
    <w:rsid w:val="00710723"/>
    <w:rsid w:val="00723ED1"/>
    <w:rsid w:val="00743525"/>
    <w:rsid w:val="007510DD"/>
    <w:rsid w:val="0076286B"/>
    <w:rsid w:val="00766846"/>
    <w:rsid w:val="0077673A"/>
    <w:rsid w:val="007846E1"/>
    <w:rsid w:val="007A0C04"/>
    <w:rsid w:val="007A27FA"/>
    <w:rsid w:val="007B570C"/>
    <w:rsid w:val="007C589B"/>
    <w:rsid w:val="007E4197"/>
    <w:rsid w:val="007E4A6E"/>
    <w:rsid w:val="007F56A7"/>
    <w:rsid w:val="00807DD0"/>
    <w:rsid w:val="00810E9B"/>
    <w:rsid w:val="008258F0"/>
    <w:rsid w:val="0086114C"/>
    <w:rsid w:val="008659F3"/>
    <w:rsid w:val="0086687E"/>
    <w:rsid w:val="00886D4B"/>
    <w:rsid w:val="00895406"/>
    <w:rsid w:val="008A3568"/>
    <w:rsid w:val="008D03B9"/>
    <w:rsid w:val="008E1E86"/>
    <w:rsid w:val="008F18D6"/>
    <w:rsid w:val="008F7DFE"/>
    <w:rsid w:val="00904780"/>
    <w:rsid w:val="00922385"/>
    <w:rsid w:val="009223DF"/>
    <w:rsid w:val="00936091"/>
    <w:rsid w:val="00940D8A"/>
    <w:rsid w:val="00950C1F"/>
    <w:rsid w:val="00960C97"/>
    <w:rsid w:val="00962258"/>
    <w:rsid w:val="009678B7"/>
    <w:rsid w:val="009833E1"/>
    <w:rsid w:val="00992D9C"/>
    <w:rsid w:val="00996CB8"/>
    <w:rsid w:val="009A0078"/>
    <w:rsid w:val="009B14A9"/>
    <w:rsid w:val="009B2E97"/>
    <w:rsid w:val="009C651E"/>
    <w:rsid w:val="009D3556"/>
    <w:rsid w:val="009E07F4"/>
    <w:rsid w:val="009F392E"/>
    <w:rsid w:val="00A02EE7"/>
    <w:rsid w:val="00A52B36"/>
    <w:rsid w:val="00A6177B"/>
    <w:rsid w:val="00A66136"/>
    <w:rsid w:val="00AA4CBB"/>
    <w:rsid w:val="00AA65FA"/>
    <w:rsid w:val="00AA7351"/>
    <w:rsid w:val="00AB53C9"/>
    <w:rsid w:val="00AB6759"/>
    <w:rsid w:val="00AD056F"/>
    <w:rsid w:val="00AD6731"/>
    <w:rsid w:val="00B15D0D"/>
    <w:rsid w:val="00B75EE1"/>
    <w:rsid w:val="00B77481"/>
    <w:rsid w:val="00B8518B"/>
    <w:rsid w:val="00BB184D"/>
    <w:rsid w:val="00BD7E91"/>
    <w:rsid w:val="00BE6588"/>
    <w:rsid w:val="00C02D0A"/>
    <w:rsid w:val="00C03A6E"/>
    <w:rsid w:val="00C058EA"/>
    <w:rsid w:val="00C25494"/>
    <w:rsid w:val="00C44F6A"/>
    <w:rsid w:val="00C47AE3"/>
    <w:rsid w:val="00CD1FC4"/>
    <w:rsid w:val="00D21061"/>
    <w:rsid w:val="00D4108E"/>
    <w:rsid w:val="00D6163D"/>
    <w:rsid w:val="00D75E17"/>
    <w:rsid w:val="00D831A3"/>
    <w:rsid w:val="00D85C5B"/>
    <w:rsid w:val="00DB295F"/>
    <w:rsid w:val="00DC75F3"/>
    <w:rsid w:val="00DD46F3"/>
    <w:rsid w:val="00DE56F2"/>
    <w:rsid w:val="00DF116D"/>
    <w:rsid w:val="00E63FC3"/>
    <w:rsid w:val="00E73DA0"/>
    <w:rsid w:val="00EB104F"/>
    <w:rsid w:val="00EB1A0A"/>
    <w:rsid w:val="00ED14BD"/>
    <w:rsid w:val="00EF1804"/>
    <w:rsid w:val="00F0533E"/>
    <w:rsid w:val="00F1048D"/>
    <w:rsid w:val="00F12DEC"/>
    <w:rsid w:val="00F1715C"/>
    <w:rsid w:val="00F310F8"/>
    <w:rsid w:val="00F35939"/>
    <w:rsid w:val="00F45607"/>
    <w:rsid w:val="00F659EB"/>
    <w:rsid w:val="00F67CD8"/>
    <w:rsid w:val="00F86BA6"/>
    <w:rsid w:val="00F9496F"/>
    <w:rsid w:val="00F969C4"/>
    <w:rsid w:val="00F96BFA"/>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113D7-AFEF-44B5-A84B-F2E1B41E1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1342</Words>
  <Characters>7918</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9242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Herdová Veronika, DiS.</cp:lastModifiedBy>
  <cp:revision>13</cp:revision>
  <cp:lastPrinted>2019-05-16T08:41:00Z</cp:lastPrinted>
  <dcterms:created xsi:type="dcterms:W3CDTF">2019-05-15T06:33:00Z</dcterms:created>
  <dcterms:modified xsi:type="dcterms:W3CDTF">2019-05-16T08:42:00Z</dcterms:modified>
</cp:coreProperties>
</file>